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BD" w:rsidRPr="003051CF" w:rsidRDefault="005F3ABD" w:rsidP="003051CF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color w:val="FF0000"/>
        </w:rPr>
      </w:pPr>
      <w:r w:rsidRPr="003051CF">
        <w:rPr>
          <w:rFonts w:ascii="Calibri" w:eastAsia="Calibri" w:hAnsi="Calibri" w:cs="Calibri"/>
          <w:b/>
        </w:rPr>
        <w:t>EDITAL CHAMAMENTO PÚBLICO  004/2024 - SMC</w:t>
      </w:r>
    </w:p>
    <w:p w:rsidR="00F65827" w:rsidRDefault="00F65827" w:rsidP="00F65827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PREMIAÇÃO DE </w:t>
      </w:r>
      <w:r w:rsidR="005F3ABD" w:rsidRPr="003051CF">
        <w:rPr>
          <w:rFonts w:ascii="Calibri" w:eastAsia="Calibri" w:hAnsi="Calibri" w:cs="Calibri"/>
          <w:b/>
        </w:rPr>
        <w:t>PONTOS E PONTÕES DE CULTURA DE BELFORD ROXO/ RJ</w:t>
      </w:r>
      <w:r w:rsidRPr="00F65827">
        <w:rPr>
          <w:rFonts w:ascii="Calibri" w:eastAsia="Calibri" w:hAnsi="Calibri" w:cs="Calibri"/>
          <w:b/>
        </w:rPr>
        <w:t xml:space="preserve"> </w:t>
      </w:r>
    </w:p>
    <w:p w:rsidR="003051CF" w:rsidRPr="003051CF" w:rsidRDefault="00F65827" w:rsidP="00F65827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color w:val="FF0000"/>
        </w:rPr>
      </w:pPr>
      <w:r w:rsidRPr="003051CF">
        <w:rPr>
          <w:rFonts w:ascii="Calibri" w:eastAsia="Calibri" w:hAnsi="Calibri" w:cs="Calibri"/>
          <w:b/>
        </w:rPr>
        <w:t>REDE MUNICIPAL</w:t>
      </w:r>
    </w:p>
    <w:p w:rsidR="005F3ABD" w:rsidRPr="003051CF" w:rsidRDefault="005F3ABD" w:rsidP="003051CF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</w:rPr>
      </w:pPr>
      <w:r w:rsidRPr="003051CF">
        <w:rPr>
          <w:rFonts w:ascii="Calibri" w:eastAsia="Calibri" w:hAnsi="Calibri" w:cs="Calibri"/>
          <w:b/>
        </w:rPr>
        <w:t>CULTURA VIVA DO TAMANHO DO BRASIL!</w:t>
      </w:r>
    </w:p>
    <w:p w:rsidR="003051CF" w:rsidRPr="003051CF" w:rsidRDefault="003051CF" w:rsidP="00F65827">
      <w:pPr>
        <w:pStyle w:val="Normal1"/>
        <w:shd w:val="clear" w:color="auto" w:fill="FFFFFF"/>
        <w:tabs>
          <w:tab w:val="center" w:pos="4514"/>
          <w:tab w:val="right" w:pos="9029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ab/>
      </w:r>
      <w:r w:rsidR="007E192E">
        <w:rPr>
          <w:rFonts w:ascii="Calibri" w:eastAsia="Calibri" w:hAnsi="Calibri" w:cs="Calibri"/>
          <w:b/>
          <w:u w:val="single"/>
        </w:rPr>
        <w:t>ANEXO 02</w:t>
      </w:r>
      <w:bookmarkStart w:id="0" w:name="_GoBack"/>
      <w:bookmarkEnd w:id="0"/>
      <w:r w:rsidR="003B4C88" w:rsidRPr="003051CF">
        <w:rPr>
          <w:rFonts w:ascii="Calibri" w:eastAsia="Calibri" w:hAnsi="Calibri" w:cs="Calibri"/>
          <w:b/>
          <w:u w:val="single"/>
        </w:rPr>
        <w:t xml:space="preserve"> - CATEGORIAS E COTAS</w:t>
      </w:r>
    </w:p>
    <w:p w:rsidR="0011632E" w:rsidRPr="003051CF" w:rsidRDefault="0011632E">
      <w:pPr>
        <w:pStyle w:val="Normal1"/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</w:rPr>
      </w:pPr>
    </w:p>
    <w:tbl>
      <w:tblPr>
        <w:tblStyle w:val="a"/>
        <w:tblW w:w="792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1874"/>
        <w:gridCol w:w="1843"/>
        <w:gridCol w:w="2551"/>
      </w:tblGrid>
      <w:tr w:rsidR="00CC3EF5" w:rsidRPr="003051CF" w:rsidTr="003051CF">
        <w:trPr>
          <w:cantSplit/>
          <w:tblHeader/>
          <w:jc w:val="center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11632E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</w:rPr>
              <w:t>CATEGORIA</w:t>
            </w: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3B4C88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>DESCRIÇÃO DA CATEGORIA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3B4C88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>NÚMERO DE VAGAS PARA CATEGORIA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3B4C88" w:rsidP="0011632E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>VALOR TOTAL DISPONÍVEL POR PROJETO SELECIONADO (R$)</w:t>
            </w:r>
          </w:p>
        </w:tc>
      </w:tr>
      <w:tr w:rsidR="00CC3EF5" w:rsidRPr="003051CF" w:rsidTr="003051CF">
        <w:trPr>
          <w:cantSplit/>
          <w:tblHeader/>
          <w:jc w:val="center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632E" w:rsidRPr="003051CF" w:rsidRDefault="0011632E" w:rsidP="0011632E">
            <w:pPr>
              <w:pStyle w:val="Normal1"/>
              <w:tabs>
                <w:tab w:val="center" w:pos="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01</w:t>
            </w:r>
          </w:p>
          <w:p w:rsidR="00CC3EF5" w:rsidRPr="003051CF" w:rsidRDefault="00CC3EF5" w:rsidP="0011632E">
            <w:pPr>
              <w:pStyle w:val="Normal1"/>
              <w:tabs>
                <w:tab w:val="center" w:pos="0"/>
              </w:tabs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2433D5" w:rsidP="0011632E">
            <w:pPr>
              <w:pStyle w:val="Normal1"/>
              <w:tabs>
                <w:tab w:val="center" w:pos="0"/>
              </w:tabs>
              <w:spacing w:after="120" w:line="240" w:lineRule="auto"/>
              <w:jc w:val="center"/>
              <w:rPr>
                <w:rFonts w:ascii="Calibri" w:eastAsia="Calibri" w:hAnsi="Calibri" w:cs="Calibri"/>
                <w:b/>
                <w:shd w:val="clear" w:color="auto" w:fill="F4CCCC"/>
              </w:rPr>
            </w:pPr>
            <w:r w:rsidRPr="003051CF">
              <w:rPr>
                <w:rFonts w:ascii="Calibri" w:eastAsia="Calibri" w:hAnsi="Calibri" w:cs="Calibri"/>
              </w:rPr>
              <w:t>Pontos / coletivos informais sem constituição jurídica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7E192E" w:rsidP="0011632E">
            <w:pPr>
              <w:jc w:val="center"/>
            </w:pPr>
            <w:r>
              <w:t>15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7E192E" w:rsidP="007E19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R$ 23</w:t>
            </w:r>
            <w:r w:rsidR="003E2374" w:rsidRPr="003051CF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>928,77</w:t>
            </w:r>
          </w:p>
        </w:tc>
      </w:tr>
      <w:tr w:rsidR="00CC3EF5" w:rsidRPr="003051CF" w:rsidTr="003051CF">
        <w:trPr>
          <w:cantSplit/>
          <w:tblHeader/>
          <w:jc w:val="center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3B4C88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2433D5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Pontos</w:t>
            </w:r>
            <w:r w:rsidR="00F65827">
              <w:rPr>
                <w:rFonts w:ascii="Calibri" w:eastAsia="Calibri" w:hAnsi="Calibri" w:cs="Calibri"/>
              </w:rPr>
              <w:t xml:space="preserve"> e Pontões</w:t>
            </w:r>
            <w:r w:rsidRPr="003051CF">
              <w:rPr>
                <w:rFonts w:ascii="Calibri" w:eastAsia="Calibri" w:hAnsi="Calibri" w:cs="Calibri"/>
              </w:rPr>
              <w:t xml:space="preserve"> / Entidades formais com constituição jurídica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7E192E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3EF5" w:rsidRPr="003051CF" w:rsidRDefault="007E192E" w:rsidP="001163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R$ 4</w:t>
            </w:r>
            <w:r w:rsidR="002433D5" w:rsidRPr="003051CF">
              <w:rPr>
                <w:rFonts w:ascii="Calibri" w:eastAsia="Calibri" w:hAnsi="Calibri" w:cs="Calibri"/>
              </w:rPr>
              <w:t>0.000,00</w:t>
            </w:r>
          </w:p>
        </w:tc>
      </w:tr>
    </w:tbl>
    <w:p w:rsidR="003051CF" w:rsidRDefault="003051CF" w:rsidP="003051CF">
      <w:pPr>
        <w:pStyle w:val="Normal1"/>
        <w:tabs>
          <w:tab w:val="center" w:pos="0"/>
        </w:tabs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</w:p>
    <w:p w:rsidR="003051CF" w:rsidRPr="003051CF" w:rsidRDefault="003051CF" w:rsidP="003051CF">
      <w:pPr>
        <w:pStyle w:val="Normal1"/>
        <w:tabs>
          <w:tab w:val="center" w:pos="0"/>
        </w:tabs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051CF">
        <w:rPr>
          <w:rFonts w:ascii="Calibri" w:eastAsia="Calibri" w:hAnsi="Calibri" w:cs="Calibri"/>
          <w:b/>
          <w:u w:val="single"/>
        </w:rPr>
        <w:t>COTAS CATEGORIA 1:</w:t>
      </w:r>
    </w:p>
    <w:tbl>
      <w:tblPr>
        <w:tblStyle w:val="a0"/>
        <w:tblpPr w:leftFromText="141" w:rightFromText="141" w:vertAnchor="text" w:horzAnchor="margin" w:tblpXSpec="center" w:tblpY="73"/>
        <w:tblW w:w="65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56"/>
        <w:gridCol w:w="2783"/>
      </w:tblGrid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>DISTRIBUIÇÃO DAS VAGAS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 xml:space="preserve">NÚMERO DE VAGAS </w:t>
            </w:r>
          </w:p>
        </w:tc>
      </w:tr>
      <w:tr w:rsidR="003051CF" w:rsidRPr="003051CF" w:rsidTr="003051CF">
        <w:trPr>
          <w:cantSplit/>
          <w:trHeight w:val="141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negras (pretas ou pardas)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7E192E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indígenas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7E192E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com deficiência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7E192E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Ampla concorrência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7E192E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3051CF" w:rsidRPr="003051CF" w:rsidRDefault="003051CF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11632E" w:rsidRPr="003051CF" w:rsidRDefault="0011632E" w:rsidP="0011632E"/>
    <w:p w:rsidR="003051CF" w:rsidRPr="003051CF" w:rsidRDefault="003051CF" w:rsidP="0011632E"/>
    <w:p w:rsidR="003051CF" w:rsidRPr="003051CF" w:rsidRDefault="003051CF" w:rsidP="0011632E"/>
    <w:p w:rsidR="003051CF" w:rsidRPr="003051CF" w:rsidRDefault="003051CF" w:rsidP="0011632E"/>
    <w:p w:rsidR="003051CF" w:rsidRPr="003051CF" w:rsidRDefault="003051CF" w:rsidP="0011632E"/>
    <w:p w:rsidR="003051CF" w:rsidRPr="003051CF" w:rsidRDefault="003051CF" w:rsidP="0011632E"/>
    <w:p w:rsidR="003051CF" w:rsidRPr="003051CF" w:rsidRDefault="003051CF" w:rsidP="0011632E"/>
    <w:p w:rsidR="003051CF" w:rsidRPr="003051CF" w:rsidRDefault="003051CF" w:rsidP="0011632E"/>
    <w:p w:rsidR="0011632E" w:rsidRPr="003051CF" w:rsidRDefault="0011632E" w:rsidP="003051CF">
      <w:pPr>
        <w:pStyle w:val="Normal1"/>
        <w:tabs>
          <w:tab w:val="center" w:pos="0"/>
        </w:tabs>
        <w:spacing w:after="120" w:line="240" w:lineRule="auto"/>
        <w:jc w:val="center"/>
      </w:pPr>
      <w:r w:rsidRPr="003051CF">
        <w:rPr>
          <w:rFonts w:ascii="Calibri" w:eastAsia="Calibri" w:hAnsi="Calibri" w:cs="Calibri"/>
          <w:b/>
          <w:u w:val="single"/>
        </w:rPr>
        <w:t>COTAS CATEGORIA 2:</w:t>
      </w:r>
    </w:p>
    <w:tbl>
      <w:tblPr>
        <w:tblStyle w:val="a0"/>
        <w:tblpPr w:leftFromText="141" w:rightFromText="141" w:vertAnchor="text" w:horzAnchor="margin" w:tblpXSpec="center" w:tblpY="64"/>
        <w:tblW w:w="65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56"/>
        <w:gridCol w:w="2783"/>
      </w:tblGrid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>DISTRIBUIÇÃO DAS VAGAS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51CF">
              <w:rPr>
                <w:rFonts w:ascii="Calibri" w:eastAsia="Calibri" w:hAnsi="Calibri" w:cs="Calibri"/>
                <w:b/>
              </w:rPr>
              <w:t xml:space="preserve">NÚMERO DE VAGAS </w:t>
            </w:r>
          </w:p>
        </w:tc>
      </w:tr>
      <w:tr w:rsidR="003051CF" w:rsidRPr="003051CF" w:rsidTr="003051CF">
        <w:trPr>
          <w:cantSplit/>
          <w:trHeight w:val="141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negras (pretas ou pardas)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2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indígenas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1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Cota pessoas com deficiência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1</w:t>
            </w:r>
          </w:p>
        </w:tc>
      </w:tr>
      <w:tr w:rsidR="003051CF" w:rsidRPr="003051CF" w:rsidTr="003051CF">
        <w:trPr>
          <w:cantSplit/>
          <w:trHeight w:val="134"/>
          <w:tblHeader/>
        </w:trPr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3051CF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051CF">
              <w:rPr>
                <w:rFonts w:ascii="Calibri" w:eastAsia="Calibri" w:hAnsi="Calibri" w:cs="Calibri"/>
              </w:rPr>
              <w:t>Ampla concorrência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51CF" w:rsidRPr="003051CF" w:rsidRDefault="007E192E" w:rsidP="003051CF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/>
    <w:p w:rsidR="0011632E" w:rsidRPr="003051CF" w:rsidRDefault="0011632E" w:rsidP="0011632E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</w:p>
    <w:sectPr w:rsidR="0011632E" w:rsidRPr="003051CF" w:rsidSect="003051CF">
      <w:headerReference w:type="default" r:id="rId6"/>
      <w:footerReference w:type="default" r:id="rId7"/>
      <w:pgSz w:w="11909" w:h="16834"/>
      <w:pgMar w:top="1440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21" w:rsidRDefault="00681B21" w:rsidP="00CC3EF5">
      <w:pPr>
        <w:spacing w:line="240" w:lineRule="auto"/>
      </w:pPr>
      <w:r>
        <w:separator/>
      </w:r>
    </w:p>
  </w:endnote>
  <w:endnote w:type="continuationSeparator" w:id="1">
    <w:p w:rsidR="00681B21" w:rsidRDefault="00681B21" w:rsidP="00CC3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99" w:rsidRDefault="003051CF" w:rsidP="000B6099">
    <w:pPr>
      <w:pStyle w:val="Rodap"/>
      <w:jc w:val="center"/>
    </w:pPr>
    <w:r>
      <w:rPr>
        <w:noProof/>
      </w:rPr>
      <w:drawing>
        <wp:inline distT="0" distB="0" distL="0" distR="0">
          <wp:extent cx="5145333" cy="632881"/>
          <wp:effectExtent l="0" t="0" r="0" b="0"/>
          <wp:docPr id="5849156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228" cy="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21" w:rsidRDefault="00681B21" w:rsidP="00CC3EF5">
      <w:pPr>
        <w:spacing w:line="240" w:lineRule="auto"/>
      </w:pPr>
      <w:r>
        <w:separator/>
      </w:r>
    </w:p>
  </w:footnote>
  <w:footnote w:type="continuationSeparator" w:id="1">
    <w:p w:rsidR="00681B21" w:rsidRDefault="00681B21" w:rsidP="00CC3E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F5" w:rsidRDefault="003051CF" w:rsidP="000B6099">
    <w:pPr>
      <w:pStyle w:val="Normal1"/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>
          <wp:extent cx="3062378" cy="558677"/>
          <wp:effectExtent l="0" t="0" r="5080" b="0"/>
          <wp:docPr id="20198849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84962" name="Imagem 2019884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368" cy="56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3EF5"/>
    <w:rsid w:val="000A6E71"/>
    <w:rsid w:val="000B0324"/>
    <w:rsid w:val="000B6099"/>
    <w:rsid w:val="000C1512"/>
    <w:rsid w:val="0011632E"/>
    <w:rsid w:val="001A7313"/>
    <w:rsid w:val="001C40F4"/>
    <w:rsid w:val="0023620C"/>
    <w:rsid w:val="002433D5"/>
    <w:rsid w:val="003051CF"/>
    <w:rsid w:val="00375BFC"/>
    <w:rsid w:val="003B4C88"/>
    <w:rsid w:val="003D3298"/>
    <w:rsid w:val="003E2374"/>
    <w:rsid w:val="004D729B"/>
    <w:rsid w:val="00591E99"/>
    <w:rsid w:val="00594014"/>
    <w:rsid w:val="005F3ABD"/>
    <w:rsid w:val="0063571A"/>
    <w:rsid w:val="00681B21"/>
    <w:rsid w:val="006A70FE"/>
    <w:rsid w:val="007108AC"/>
    <w:rsid w:val="0074103F"/>
    <w:rsid w:val="00750FD9"/>
    <w:rsid w:val="007E192E"/>
    <w:rsid w:val="0082570A"/>
    <w:rsid w:val="008264E9"/>
    <w:rsid w:val="0084009F"/>
    <w:rsid w:val="008B7728"/>
    <w:rsid w:val="008D012B"/>
    <w:rsid w:val="00961995"/>
    <w:rsid w:val="009D4AB3"/>
    <w:rsid w:val="00C630CB"/>
    <w:rsid w:val="00C66726"/>
    <w:rsid w:val="00CC3EF5"/>
    <w:rsid w:val="00CD7F55"/>
    <w:rsid w:val="00DF2815"/>
    <w:rsid w:val="00E50004"/>
    <w:rsid w:val="00E53840"/>
    <w:rsid w:val="00E61F7D"/>
    <w:rsid w:val="00EB0C8E"/>
    <w:rsid w:val="00F6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CB"/>
  </w:style>
  <w:style w:type="paragraph" w:styleId="Ttulo1">
    <w:name w:val="heading 1"/>
    <w:basedOn w:val="Normal1"/>
    <w:next w:val="Normal1"/>
    <w:rsid w:val="00CC3E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C3E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C3E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C3E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C3EF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C3E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C3EF5"/>
  </w:style>
  <w:style w:type="table" w:customStyle="1" w:styleId="TableNormal">
    <w:name w:val="Table Normal"/>
    <w:rsid w:val="00CC3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C3EF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C3E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3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3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163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32E"/>
  </w:style>
  <w:style w:type="paragraph" w:styleId="Rodap">
    <w:name w:val="footer"/>
    <w:basedOn w:val="Normal"/>
    <w:link w:val="RodapChar"/>
    <w:uiPriority w:val="99"/>
    <w:unhideWhenUsed/>
    <w:rsid w:val="001163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32E"/>
  </w:style>
  <w:style w:type="paragraph" w:styleId="Textodebalo">
    <w:name w:val="Balloon Text"/>
    <w:basedOn w:val="Normal"/>
    <w:link w:val="TextodebaloChar"/>
    <w:uiPriority w:val="99"/>
    <w:semiHidden/>
    <w:unhideWhenUsed/>
    <w:rsid w:val="000B6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Jeferson Promoter</dc:creator>
  <cp:lastModifiedBy>SEMCULDHIR-566</cp:lastModifiedBy>
  <cp:revision>3</cp:revision>
  <dcterms:created xsi:type="dcterms:W3CDTF">2024-09-09T12:41:00Z</dcterms:created>
  <dcterms:modified xsi:type="dcterms:W3CDTF">2024-09-12T17:33:00Z</dcterms:modified>
</cp:coreProperties>
</file>